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NFORMACJE DOT. PRZETWARZANIA DANYCH OSOBOWYCH W ZAKRESIE PROWADZONEJ DZIAŁALNOŚCI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(OBOWIĄZEK INFORMACYJNY)</w:t>
      </w:r>
    </w:p>
    <w:p w14:paraId="00000002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pict w14:anchorId="203A8920">
          <v:rect id="_x0000_i1025" style="width:0;height:1.5pt" o:hralign="center" o:hrstd="t" o:hr="t" fillcolor="#a0a0a0" stroked="f"/>
        </w:pict>
      </w:r>
    </w:p>
    <w:p w14:paraId="00000003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ADMINISTRATOR DANYCH OSOBOWYCH</w:t>
      </w:r>
    </w:p>
    <w:p w14:paraId="00000004" w14:textId="3BD3E110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</w:t>
      </w:r>
      <w:r>
        <w:rPr>
          <w:rFonts w:ascii="Arial" w:eastAsia="Arial" w:hAnsi="Arial" w:cs="Arial"/>
          <w:color w:val="000000"/>
          <w:sz w:val="20"/>
          <w:szCs w:val="20"/>
        </w:rPr>
        <w:t>tywy 95/46/WE (ogólne rozporządzenie o ochronie danych) (Dz. Urz. UE L 119 z 04.05.2016, str. 1), dalej „RODO” informujemy, że administratorem Pani/Pana danych osobowych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dalej: „Administrator" jest </w:t>
      </w:r>
      <w:r>
        <w:rPr>
          <w:rFonts w:ascii="Arial" w:eastAsia="Arial" w:hAnsi="Arial" w:cs="Arial"/>
          <w:sz w:val="20"/>
          <w:szCs w:val="20"/>
        </w:rPr>
        <w:t>Przedszkole z Oddziałami Specjalnymi i z Oddziałami Integ</w:t>
      </w:r>
      <w:r>
        <w:rPr>
          <w:rFonts w:ascii="Arial" w:eastAsia="Arial" w:hAnsi="Arial" w:cs="Arial"/>
          <w:sz w:val="20"/>
          <w:szCs w:val="20"/>
        </w:rPr>
        <w:t xml:space="preserve">racyjnymi nr 48 w Zabrzu przy </w:t>
      </w:r>
      <w:proofErr w:type="spellStart"/>
      <w:r>
        <w:rPr>
          <w:rFonts w:ascii="Arial" w:eastAsia="Arial" w:hAnsi="Arial" w:cs="Arial"/>
          <w:sz w:val="20"/>
          <w:szCs w:val="20"/>
        </w:rPr>
        <w:t>ul.Kotarbińskiego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16, tel. 32-275-21-59, strona internetowa: www.p48.miasto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zabrze.pl, e-mail: sekretariat@p48.zabrze.pl, NIP: 6482740660, REGON: 241768496.</w:t>
      </w:r>
    </w:p>
    <w:p w14:paraId="00000005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DANE KONTAKTOWE INSPEKTORA OCHRONY DANYCH OSOBOWYCH</w:t>
      </w:r>
    </w:p>
    <w:p w14:paraId="00000006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We wszelkich sprawach związanych z przetwarzaniem danych osobowych przez Administratora Danych można uzyskać informację, kontaktując się z Inspektorem Ochrony Danych – Sylwia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Zabder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w następujących formach: za pośrednictwem poczty elektronicznej, przesyłaj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ąc informację na adres e-mail: </w:t>
      </w:r>
      <w:r>
        <w:rPr>
          <w:rFonts w:ascii="Arial" w:eastAsia="Arial" w:hAnsi="Arial" w:cs="Arial"/>
          <w:sz w:val="20"/>
          <w:szCs w:val="20"/>
        </w:rPr>
        <w:t>sylwia@informatics.jaworzno.pl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lub listownie i osobiście pod adresem siedziby Administratora lub telefonicznie pod numerem: 668413340.</w:t>
      </w:r>
    </w:p>
    <w:p w14:paraId="00000007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CEL ORAZ PODSTAWA PRAWNA PRZETWARZANIA DANYCH</w:t>
      </w:r>
    </w:p>
    <w:p w14:paraId="00000008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Podstawa prawna przetwarzania danych w zakre</w:t>
      </w:r>
      <w:r>
        <w:rPr>
          <w:rFonts w:ascii="Arial" w:eastAsia="Arial" w:hAnsi="Arial" w:cs="Arial"/>
          <w:color w:val="000000"/>
          <w:sz w:val="20"/>
          <w:szCs w:val="20"/>
        </w:rPr>
        <w:t>sie działań statutowych stanowiących główny cel Administratora wynika w szczególności z art. 6 ust. 1 lit. c RODO (przetwarzanie jest niezbędne do wypełnienia obowiązku prawnego ciążącego na Administratorze w związku z obowiązującymi przepisami: Konstytucj</w:t>
      </w:r>
      <w:r>
        <w:rPr>
          <w:rFonts w:ascii="Arial" w:eastAsia="Arial" w:hAnsi="Arial" w:cs="Arial"/>
          <w:color w:val="000000"/>
          <w:sz w:val="20"/>
          <w:szCs w:val="20"/>
        </w:rPr>
        <w:t>ą Rzeczypospolitej Polskiej, ustawą z dnia 14 grudnia 2016 r. prawo oświatowe, ustawą z dnia 26 stycznia 1982 r. Karta Nauczyciela, ustawą z dnia 7 września 1991 r. o systemie oświaty, ustawą z dnia 27 października 2017 r. o finansowaniu zadań oświatowych,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ustawą z dnia 22 listopada 2018 r. o zmianie ustawy – prawo oświatowe, ustawy o systemie oświaty oraz niektórych innych ustaw, art. 6 ust.. 1 lit. a RODO (osoba, której dane dotyczą wyraziła zgodę na przetwarzanie swoich danych osobowych), art. 6 ust. 1 l</w:t>
      </w:r>
      <w:r>
        <w:rPr>
          <w:rFonts w:ascii="Arial" w:eastAsia="Arial" w:hAnsi="Arial" w:cs="Arial"/>
          <w:color w:val="000000"/>
          <w:sz w:val="20"/>
          <w:szCs w:val="20"/>
        </w:rPr>
        <w:t>it. b) RODO (przetwarzanie jest niezbędne do wykonania umowy, której stroną jest osoba, której dane dotyczą) oraz art. 6 ust.. 1 lit. e RODO (przetwarzanie jest niezbędne do wykonania zadania realizowanego w interesie publicznym.</w:t>
      </w:r>
    </w:p>
    <w:p w14:paraId="00000009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OKRES PRZECHOWYWANIA DANYC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H </w:t>
      </w:r>
    </w:p>
    <w:p w14:paraId="0000000A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Państwa dane osobowe będą przechowywane albo przez okres zgodny z odpowiednimi przepisami prawa dot. postępowania z dokumentacją, zasad jej klasyfikowania i kwalifikowania oraz zasad i trybu przekazywania materiałów archiwalnych do archiwów państwowych </w:t>
      </w:r>
      <w:r>
        <w:rPr>
          <w:rFonts w:ascii="Arial" w:eastAsia="Arial" w:hAnsi="Arial" w:cs="Arial"/>
          <w:color w:val="000000"/>
          <w:sz w:val="20"/>
          <w:szCs w:val="20"/>
        </w:rPr>
        <w:t>albo do momentu wycofania zgody przez osobę, której dane dotyczą, jeśli dane są przetwarzane w oparciu o wyrażoną zgodę.</w:t>
      </w:r>
    </w:p>
    <w:p w14:paraId="0000000B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ODBIORCY DANYCH</w:t>
      </w:r>
    </w:p>
    <w:p w14:paraId="0000000C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Dostęp do danych będą miały osoby pracujące i współpracujące z Administratorem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 zakresie realizacji działań statutowyc</w:t>
      </w:r>
      <w:r>
        <w:rPr>
          <w:rFonts w:ascii="Arial" w:eastAsia="Arial" w:hAnsi="Arial" w:cs="Arial"/>
          <w:color w:val="000000"/>
          <w:sz w:val="20"/>
          <w:szCs w:val="20"/>
        </w:rPr>
        <w:t>h podmiotu oraz podmioty realizujące usługi prawno-finansowe oraz informatyczne na rzecz Administratora – każdorazowo będą zawierane wówczas umowy powierzenia. Państwa dane w przypadkach ściśle określonych przepisami prawa mogą zostać ujawnione poprzez prz</w:t>
      </w:r>
      <w:r>
        <w:rPr>
          <w:rFonts w:ascii="Arial" w:eastAsia="Arial" w:hAnsi="Arial" w:cs="Arial"/>
          <w:color w:val="000000"/>
          <w:sz w:val="20"/>
          <w:szCs w:val="20"/>
        </w:rPr>
        <w:t>esłanie uprawnionym podmiotom.</w:t>
      </w:r>
    </w:p>
    <w:p w14:paraId="0000000D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PRZEKAZYWANIE DANYCH OSOBOWYCH POZA OBSZAR EOG </w:t>
      </w:r>
    </w:p>
    <w:p w14:paraId="0000000E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 nie zamierza przekazywać Państwa danych poza obszar Europejskiego Obszaru Gospodarczego (tj. obszar obejmujący kraje Unii Europejskiej, Norwegię, Liechtenstein i I</w:t>
      </w:r>
      <w:r>
        <w:rPr>
          <w:rFonts w:ascii="Arial" w:eastAsia="Arial" w:hAnsi="Arial" w:cs="Arial"/>
          <w:color w:val="000000"/>
          <w:sz w:val="20"/>
          <w:szCs w:val="20"/>
        </w:rPr>
        <w:t>slandię).</w:t>
      </w:r>
    </w:p>
    <w:p w14:paraId="0000000F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PRAWA OSOBY, KTÓREJ DANE DOTYCZĄ </w:t>
      </w:r>
    </w:p>
    <w:p w14:paraId="00000010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Informujemy, że przysługują Państwu następujące prawa dotyczące danych osobowych: dostęp do swoich danych osobowych, tj. uzyskania informacji, czy Administrator przetwarza Państwa dane, a jeśli tak to w jakim zak</w:t>
      </w:r>
      <w:r>
        <w:rPr>
          <w:rFonts w:ascii="Arial" w:eastAsia="Arial" w:hAnsi="Arial" w:cs="Arial"/>
          <w:color w:val="000000"/>
          <w:sz w:val="20"/>
          <w:szCs w:val="20"/>
        </w:rPr>
        <w:t>resie, sprostowania danych osobowych, w przypadku, gdy Państwa zdaniem są one nieprawidłowe lub niekompletne, ograniczenie przetwarzania danych, tj. nakazania przechowywania danych dotychczas zebranych przez Administratora i wstrzymania dalszych operacji d</w:t>
      </w:r>
      <w:r>
        <w:rPr>
          <w:rFonts w:ascii="Arial" w:eastAsia="Arial" w:hAnsi="Arial" w:cs="Arial"/>
          <w:color w:val="000000"/>
          <w:sz w:val="20"/>
          <w:szCs w:val="20"/>
        </w:rPr>
        <w:t>anych, usunięcia danych osobowych, przenoszenia danych osobowych, prawo do cofnięcia zgody w dowolnym momencie, gdy przetwarzanie danych odbywa się w oparciu o wyrażoną zgodę – z zastrzeżeniem, że wycofanie tej zgody nie wpływa na zgodność z prawem przetwa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rzania, którego dokonano na podstawie zgody przed jej cofnięciem, prawo do sprzeciwu, wniesienia skargi do organu nadzorczego – Prezesa Urzędu Ochrony Danych Osobowych w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przypadku, gdy Państwa zdaniem przetwarzanie danych osobowych przez Administratora odb</w:t>
      </w:r>
      <w:r>
        <w:rPr>
          <w:rFonts w:ascii="Arial" w:eastAsia="Arial" w:hAnsi="Arial" w:cs="Arial"/>
          <w:color w:val="000000"/>
          <w:sz w:val="20"/>
          <w:szCs w:val="20"/>
        </w:rPr>
        <w:t>ywa się z naruszeniem prawa pod aktualnym adresem wskazanym na stronie internetowej: https://uodo.gov.pl/p/kontakt.</w:t>
      </w:r>
    </w:p>
    <w:p w14:paraId="00000011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INFORMACJA O ZAUTOMATYZOWANYM PODEJMOWANIU DECYZJI </w:t>
      </w:r>
    </w:p>
    <w:p w14:paraId="00000012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nie będą przetwarzane w sposób zautomatyzowany w tym również profilowane, c</w:t>
      </w:r>
      <w:r>
        <w:rPr>
          <w:rFonts w:ascii="Arial" w:eastAsia="Arial" w:hAnsi="Arial" w:cs="Arial"/>
          <w:color w:val="000000"/>
          <w:sz w:val="20"/>
          <w:szCs w:val="20"/>
        </w:rPr>
        <w:t>o oznacza, że żadne decyzje wywołujące wobec Państwa skutki prawne lub w podobny sposób na Państwa istotnie wpływające nie będą oparte wyłącznie na automatycznym przetwarzaniu danych osobowych i nie wiążą się z taką automatycznie podejmowaną decyzją.</w:t>
      </w:r>
    </w:p>
    <w:p w14:paraId="00000013" w14:textId="77777777" w:rsidR="00E873D1" w:rsidRDefault="004D633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br/>
      </w:r>
    </w:p>
    <w:sectPr w:rsidR="00E873D1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DF054E6-3862-4ED6-B9B2-E30DA4AE8A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0D11A05-C069-46B2-BE2E-CF9BD38BFD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7C43ED3-B309-4165-9453-09B24C3276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D1"/>
    <w:rsid w:val="004D633E"/>
    <w:rsid w:val="00E8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B9D4A"/>
  <w15:docId w15:val="{FEE75FAB-F1A1-4E30-A564-12635937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IgFNmYvoeb/PtnQbReaDvFzNuQ==">CgMxLjA4AHIhMVFhMUVIOXlxVFZNM0FaNF8zLWlISVQ2RDJ2Yy10Rm1R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712</Words>
  <Characters>4272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Dyrektor</cp:lastModifiedBy>
  <cp:revision>2</cp:revision>
  <dcterms:created xsi:type="dcterms:W3CDTF">2026-05-13T17:37:00Z</dcterms:created>
  <dcterms:modified xsi:type="dcterms:W3CDTF">2026-05-13T17:38:00Z</dcterms:modified>
</cp:coreProperties>
</file>