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D203F" w:rsidRDefault="00302D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INFORMACJ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DOT. PRZETWARZANIA DANYCH OSOBOWYCH W ZAKRESIE ZAPYTANIA OFERTOWEGO (OBOWIĄZEK INFORMACYJNY)</w:t>
      </w:r>
    </w:p>
    <w:p w14:paraId="00000002" w14:textId="77777777" w:rsidR="005D203F" w:rsidRDefault="00315E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pict w14:anchorId="2F6FD509">
          <v:rect id="_x0000_i1025" style="width:0;height:1.5pt" o:hralign="center" o:hrstd="t" o:hr="t" fillcolor="#a0a0a0" stroked="f"/>
        </w:pict>
      </w:r>
    </w:p>
    <w:p w14:paraId="00000003" w14:textId="4A2C805B" w:rsidR="005D203F" w:rsidRDefault="00302D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Zgodnie z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 informujemy, że administratorem danych osobowych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dalej: „Administrator" jest </w:t>
      </w:r>
      <w:r>
        <w:rPr>
          <w:rFonts w:ascii="Arial" w:eastAsia="Arial" w:hAnsi="Arial" w:cs="Arial"/>
          <w:sz w:val="20"/>
          <w:szCs w:val="20"/>
        </w:rPr>
        <w:t xml:space="preserve">Przedszkole z Oddziałami Specjalnymi i z Oddziałami Integracyjnymi nr 48 w Zabrzu przy </w:t>
      </w:r>
      <w:proofErr w:type="spellStart"/>
      <w:r>
        <w:rPr>
          <w:rFonts w:ascii="Arial" w:eastAsia="Arial" w:hAnsi="Arial" w:cs="Arial"/>
          <w:sz w:val="20"/>
          <w:szCs w:val="20"/>
        </w:rPr>
        <w:t>ul.Kotarbińskiego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16, tel. 32-275-21-59, strona internetowa: www.p48.miastozabrze.pl, e-mail: sekretariat@p48.zabrze.pl, NIP: 6482740660, REGON: 241768496.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</w:t>
      </w:r>
    </w:p>
    <w:p w14:paraId="00000004" w14:textId="77777777" w:rsidR="005D203F" w:rsidRDefault="00302D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 </w:t>
      </w:r>
    </w:p>
    <w:p w14:paraId="00000005" w14:textId="77777777" w:rsidR="005D203F" w:rsidRDefault="00302D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We wszelkich sprawach związanych z przetwarzaniem danych osobowych przez Administratora można uzyskać informację, kontaktując się z Inspektorem Ochrony Danych – Sylwi</w:t>
      </w:r>
      <w:r>
        <w:rPr>
          <w:rFonts w:ascii="Arial" w:eastAsia="Arial" w:hAnsi="Arial" w:cs="Arial"/>
          <w:sz w:val="20"/>
          <w:szCs w:val="20"/>
        </w:rPr>
        <w:t>ą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Zabder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w następujących formach: za pośrednictwem poczty elektronicznej, przesyłając informację na adres e-mail: sylwia@informatics.jaworzno.pl lub listownie i osobiście pod adresem siedziby Administratora lub telefonicznie pod numerem: 668413340. </w:t>
      </w:r>
    </w:p>
    <w:p w14:paraId="00000006" w14:textId="77777777" w:rsidR="005D203F" w:rsidRDefault="005D203F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07" w14:textId="77777777" w:rsidR="005D203F" w:rsidRDefault="00302D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Państwa dane osobowe będą przetwarzane w celu wybrania najkorzystniejszej oferty oraz w przypadku wyboru Państwa oferty, w celu realizacji warunków zawieranych umów; wykonania ciążących na Administratorze danych obowiązków prawnych (np. wystawienia i przechowywania faktur oraz innych dokumentów księgowych, udostępniania danych tzw. uprawnionym podmiotom w tym do sądu lub prokuratury); dochodzenia ewentualnych roszczeń z tytułu niewykonania lub nienależytego wykonania zawartej umowy.</w:t>
      </w:r>
    </w:p>
    <w:p w14:paraId="00000008" w14:textId="77777777" w:rsidR="005D203F" w:rsidRDefault="005D203F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09" w14:textId="77777777" w:rsidR="005D203F" w:rsidRDefault="00302D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Podstawą prawną ich przetwarzania są: art. 6 ust. 1 lit. c (przetwarzanie jest niezbędne do wypełnienia obowiązku prawnego ciążącego na administratorze) w związku z ustawą o finansach publicznych, przepisami prawa podatkowego i cywilnego, jak również art. 6 ust. 1 lit. b RODO (przetwarzanie jest niezbędne do wykonania umowy, której stroną jest osoba, której dane dotyczą, lub do podjęcia działań na żądanie osoby, której dane dotyczą, przed zawarciem umowy), </w:t>
      </w:r>
    </w:p>
    <w:p w14:paraId="0000000A" w14:textId="77777777" w:rsidR="005D203F" w:rsidRDefault="005D203F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0B" w14:textId="77777777" w:rsidR="005D203F" w:rsidRDefault="00302D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Państwa dane osobowe będą przekazywane innym odbiorcom tylko i wyłącznie jeśli są podmiotami uprawnionymi na podstawie przepisów prawa lub umowy powierzenia danych. Państwa dane osobowe pozyskane w związku z zapytaniem ofertowym będą przetwarzane przez Zamawiającego wyłącznie w celu złożenia w/w oferty cenowej, w tym ewentualnego wykonania umowy, realizacji obowiązków i praw (w tym roszczeń) wiążących się z zawartą umową oraz w celu realizacji obowiązków wynikających z przepisów prawa.</w:t>
      </w:r>
    </w:p>
    <w:p w14:paraId="0000000C" w14:textId="77777777" w:rsidR="005D203F" w:rsidRDefault="005D203F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0D" w14:textId="31DB907F" w:rsidR="005D203F" w:rsidRDefault="00302D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Jeśli dane osobowe nie zostały pozyskane przez Administratora danych bezpośrednio  od państwa, to dane osobowe w zakresie, m.in.: dane identyfikacyjne, dane teleadresowe, inne dane mogły zostać pozyskane przez Administratora od podmiotów składających ofertę.</w:t>
      </w:r>
    </w:p>
    <w:p w14:paraId="0000000E" w14:textId="77777777" w:rsidR="005D203F" w:rsidRDefault="005D203F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0F" w14:textId="77777777" w:rsidR="005D203F" w:rsidRDefault="00302D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Państwa dane osobowe będą przechowywane w zgodnym z przepisami powszechnie obowiązującego prawa przez okres 5 lat od dnia zakończenia postępowania ofertowego, a jeżeli czas trwania umowy przekracza 5 lata, okres przechowywania obejmuje cały czas trwania umowy.</w:t>
      </w:r>
    </w:p>
    <w:p w14:paraId="00000010" w14:textId="77777777" w:rsidR="005D203F" w:rsidRDefault="005D203F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11" w14:textId="77777777" w:rsidR="005D203F" w:rsidRDefault="00302D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Posiadają Państwo prawo dostępu do swoich danych oraz otrzymania ich kopii; prawo do sprostowania (poprawiania) swoich danych; prawo do usunięcia danych osobowych, w sytuacji, gdy przetwarzanie danych nie następuje w celu wywiązania się z obowiązku wynikającego z przepisu prawa lub w ramach sprawowania władzy publicznej; prawo do ograniczenia przetwarzania danych, przy czym przepisy odrębne mogą wyłączyć możliwość skorzystania z tego praw; prawo do wniesienia skargi do Prezesa Urzędu Ochrony Danych Osobowych pod aktualnym adresem wskazanym na stronie internetowej: https://uodo.gov.pl/p/kontakt, gdy uznają Państwo, że przetwarzanie danych osobowych Pani/Pana dotyczących narusza przepisy. </w:t>
      </w:r>
    </w:p>
    <w:p w14:paraId="00000012" w14:textId="77777777" w:rsidR="005D203F" w:rsidRDefault="005D203F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13" w14:textId="77777777" w:rsidR="005D203F" w:rsidRDefault="00302D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Państwa dane nie będą przetwarzane w sposób zautomatyzowany w tym również profilowane. Administrator nie zamierza przekazywać Państwa danych poza Europejski Obszar Gospodarczy.</w:t>
      </w:r>
    </w:p>
    <w:p w14:paraId="00000014" w14:textId="77777777" w:rsidR="005D203F" w:rsidRDefault="005D203F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15" w14:textId="77777777" w:rsidR="005D203F" w:rsidRDefault="00302D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Zamawiający przypomina o ciążącym na Wykonawcy dopełnieniu obowiązków informacyjnych wynikających z art. 13 i art. 14 RODO względem osób fizycznych, których dane przekazane zostaną Zamawiającemu w związku ze złożoną ofertą i które Zamawiający pośrednio pozyska od Wykonawcy biorącego udział w postępowaniu, chyba że ma zastosowanie co najmniej jedno z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wyłączeń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 o których mowa w art. 14 ust. 5 RODO. </w:t>
      </w:r>
    </w:p>
    <w:p w14:paraId="00000016" w14:textId="77777777" w:rsidR="005D203F" w:rsidRDefault="005D203F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17" w14:textId="77777777" w:rsidR="005D203F" w:rsidRDefault="00302D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Wykonawca, podwykonawca, podmiot trzeci podczas pozyskiwania danych osobowych na potrzeby konkretnej oferty są zobowiązani przez Zamawiającego do wypełnienia obowiązku informacyjnego w imieniu swoim i Zamawiającego względem osób fizycznych, od których dane osobowe bezpośrednio pozyskali.</w:t>
      </w:r>
    </w:p>
    <w:p w14:paraId="00000018" w14:textId="77777777" w:rsidR="005D203F" w:rsidRDefault="00302DF6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sectPr w:rsidR="005D203F">
      <w:pgSz w:w="11906" w:h="16838"/>
      <w:pgMar w:top="1134" w:right="1134" w:bottom="1134" w:left="1134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EDE33F49-49FB-4AC6-9B2E-3D63AB612A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AE46187-A6BC-4D56-B49E-7B55F1CD136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6B59734-37C7-45D3-9270-35B2ED0E6B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03F"/>
    <w:rsid w:val="00302DF6"/>
    <w:rsid w:val="00315EA5"/>
    <w:rsid w:val="005D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544AE"/>
  <w15:docId w15:val="{B95C6BFC-2D69-4F15-B49A-87FC85A34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KYDbFRbEYEPJUqykeqlfRMnJ1A==">CgMxLjA4AHIhMWE5TG85eXNQR0lHUTlia1ExRWJDNDkwWU93RmhUUHhI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673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Dyrektor</cp:lastModifiedBy>
  <cp:revision>3</cp:revision>
  <cp:lastPrinted>2026-05-25T16:05:00Z</cp:lastPrinted>
  <dcterms:created xsi:type="dcterms:W3CDTF">2026-05-13T17:32:00Z</dcterms:created>
  <dcterms:modified xsi:type="dcterms:W3CDTF">2026-05-25T16:05:00Z</dcterms:modified>
</cp:coreProperties>
</file>